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76FB" w:rsidRDefault="001576FB"/>
    <w:p w:rsidR="001576FB" w:rsidRDefault="003D1367">
      <w:pPr>
        <w:ind w:left="426"/>
        <w:jc w:val="center"/>
      </w:pPr>
      <w:r>
        <w:rPr>
          <w:b/>
        </w:rPr>
        <w:tab/>
      </w:r>
      <w:r>
        <w:rPr>
          <w:noProof/>
        </w:rPr>
        <w:drawing>
          <wp:anchor distT="0" distB="0" distL="114935" distR="114935" simplePos="0" relativeHeight="251658240" behindDoc="0" locked="0" layoutInCell="0" hidden="0" allowOverlap="1">
            <wp:simplePos x="0" y="0"/>
            <wp:positionH relativeFrom="margin">
              <wp:posOffset>2922905</wp:posOffset>
            </wp:positionH>
            <wp:positionV relativeFrom="paragraph">
              <wp:posOffset>81280</wp:posOffset>
            </wp:positionV>
            <wp:extent cx="427990" cy="612140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76FB" w:rsidRDefault="003D1367">
      <w:pPr>
        <w:ind w:left="426"/>
        <w:jc w:val="center"/>
      </w:pPr>
      <w:r>
        <w:rPr>
          <w:b/>
          <w:sz w:val="28"/>
          <w:szCs w:val="28"/>
        </w:rPr>
        <w:t>ДНІПРОПЕТРОВСЬКА ОБЛАСНА ДЕРЖАВНА АДМІНІСТРАЦІЯ</w:t>
      </w:r>
    </w:p>
    <w:p w:rsidR="001576FB" w:rsidRDefault="001576FB">
      <w:pPr>
        <w:keepNext/>
        <w:ind w:left="426"/>
        <w:jc w:val="center"/>
      </w:pPr>
    </w:p>
    <w:p w:rsidR="001576FB" w:rsidRDefault="003D1367">
      <w:pPr>
        <w:ind w:left="426"/>
        <w:jc w:val="center"/>
      </w:pPr>
      <w:r>
        <w:rPr>
          <w:b/>
          <w:sz w:val="32"/>
          <w:szCs w:val="32"/>
        </w:rPr>
        <w:t xml:space="preserve">ДЕПАРТАМЕНТ ІНФОРМАЦІЙНОЇ ДІЯЛЬНОСТІ </w:t>
      </w:r>
    </w:p>
    <w:p w:rsidR="001576FB" w:rsidRDefault="003D1367">
      <w:pPr>
        <w:ind w:left="426"/>
        <w:jc w:val="center"/>
      </w:pPr>
      <w:r>
        <w:rPr>
          <w:b/>
          <w:sz w:val="32"/>
          <w:szCs w:val="32"/>
        </w:rPr>
        <w:t>ТА КОМУНІКАЦІЙ З ГРОМАДСЬКІСТЮ</w:t>
      </w:r>
    </w:p>
    <w:p w:rsidR="001576FB" w:rsidRDefault="001576FB">
      <w:pPr>
        <w:keepNext/>
        <w:ind w:left="426"/>
        <w:jc w:val="center"/>
      </w:pPr>
    </w:p>
    <w:p w:rsidR="001576FB" w:rsidRDefault="001576FB">
      <w:pPr>
        <w:ind w:firstLine="709"/>
        <w:jc w:val="both"/>
      </w:pPr>
      <w:bookmarkStart w:id="0" w:name="_GoBack"/>
      <w:bookmarkEnd w:id="0"/>
    </w:p>
    <w:p w:rsidR="001576FB" w:rsidRDefault="003D1367">
      <w:pPr>
        <w:jc w:val="both"/>
      </w:pPr>
      <w:proofErr w:type="spellStart"/>
      <w:r>
        <w:rPr>
          <w:rFonts w:ascii="Arial" w:eastAsia="Arial" w:hAnsi="Arial" w:cs="Arial"/>
          <w:b/>
        </w:rPr>
        <w:t>Перелік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місць</w:t>
      </w:r>
      <w:proofErr w:type="spellEnd"/>
      <w:r>
        <w:rPr>
          <w:rFonts w:ascii="Arial" w:eastAsia="Arial" w:hAnsi="Arial" w:cs="Arial"/>
          <w:b/>
        </w:rPr>
        <w:t xml:space="preserve"> для </w:t>
      </w:r>
      <w:proofErr w:type="spellStart"/>
      <w:r>
        <w:rPr>
          <w:rFonts w:ascii="Arial" w:eastAsia="Arial" w:hAnsi="Arial" w:cs="Arial"/>
          <w:b/>
        </w:rPr>
        <w:t>відстою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транспорту  на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автомобільних</w:t>
      </w:r>
      <w:proofErr w:type="spellEnd"/>
      <w:r>
        <w:rPr>
          <w:rFonts w:ascii="Arial" w:eastAsia="Arial" w:hAnsi="Arial" w:cs="Arial"/>
          <w:b/>
        </w:rPr>
        <w:t xml:space="preserve"> дорогах </w:t>
      </w:r>
      <w:proofErr w:type="spellStart"/>
      <w:r>
        <w:rPr>
          <w:rFonts w:ascii="Arial" w:eastAsia="Arial" w:hAnsi="Arial" w:cs="Arial"/>
          <w:b/>
        </w:rPr>
        <w:t>загального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користування</w:t>
      </w:r>
      <w:proofErr w:type="spellEnd"/>
      <w:r>
        <w:rPr>
          <w:rFonts w:ascii="Arial" w:eastAsia="Arial" w:hAnsi="Arial" w:cs="Arial"/>
          <w:b/>
        </w:rPr>
        <w:t xml:space="preserve"> в </w:t>
      </w:r>
      <w:proofErr w:type="spellStart"/>
      <w:r>
        <w:rPr>
          <w:rFonts w:ascii="Arial" w:eastAsia="Arial" w:hAnsi="Arial" w:cs="Arial"/>
          <w:b/>
        </w:rPr>
        <w:t>Дніпропетровській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області</w:t>
      </w:r>
      <w:proofErr w:type="spellEnd"/>
      <w:r>
        <w:rPr>
          <w:rFonts w:ascii="Arial" w:eastAsia="Arial" w:hAnsi="Arial" w:cs="Arial"/>
          <w:b/>
        </w:rPr>
        <w:t>:</w:t>
      </w:r>
    </w:p>
    <w:p w:rsidR="001576FB" w:rsidRDefault="003D1367">
      <w:pPr>
        <w:jc w:val="both"/>
      </w:pPr>
      <w:r>
        <w:rPr>
          <w:rFonts w:ascii="Georgia" w:eastAsia="Georgia" w:hAnsi="Georgia" w:cs="Georgia"/>
          <w:color w:val="393939"/>
          <w:sz w:val="21"/>
          <w:szCs w:val="21"/>
        </w:rPr>
        <w:br/>
      </w:r>
    </w:p>
    <w:tbl>
      <w:tblPr>
        <w:tblStyle w:val="a5"/>
        <w:tblW w:w="10064" w:type="dxa"/>
        <w:tblInd w:w="135" w:type="dxa"/>
        <w:tblLayout w:type="fixed"/>
        <w:tblLook w:val="0400" w:firstRow="0" w:lastRow="0" w:firstColumn="0" w:lastColumn="0" w:noHBand="0" w:noVBand="1"/>
      </w:tblPr>
      <w:tblGrid>
        <w:gridCol w:w="503"/>
        <w:gridCol w:w="3324"/>
        <w:gridCol w:w="1418"/>
        <w:gridCol w:w="1134"/>
        <w:gridCol w:w="1134"/>
        <w:gridCol w:w="2551"/>
      </w:tblGrid>
      <w:tr w:rsidR="001576FB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№ 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автомобільної</w:t>
            </w:r>
            <w:proofErr w:type="spellEnd"/>
            <w:r>
              <w:rPr>
                <w:rFonts w:ascii="Arial" w:eastAsia="Arial" w:hAnsi="Arial" w:cs="Arial"/>
              </w:rPr>
              <w:t xml:space="preserve"> дороги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Адресна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прив'язка</w:t>
            </w:r>
            <w:proofErr w:type="spellEnd"/>
            <w:r>
              <w:rPr>
                <w:rFonts w:ascii="Arial" w:eastAsia="Arial" w:hAnsi="Arial" w:cs="Arial"/>
              </w:rPr>
              <w:t>, км+ (</w:t>
            </w:r>
            <w:proofErr w:type="spellStart"/>
            <w:r>
              <w:rPr>
                <w:rFonts w:ascii="Arial" w:eastAsia="Arial" w:hAnsi="Arial" w:cs="Arial"/>
              </w:rPr>
              <w:t>ліворуч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праворуч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місць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Наявність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об'єктів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сервісу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576FB">
        <w:trPr>
          <w:trHeight w:val="11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1576FB">
            <w:pPr>
              <w:widowControl w:val="0"/>
              <w:spacing w:line="276" w:lineRule="auto"/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1576FB">
            <w:pPr>
              <w:widowControl w:val="0"/>
              <w:spacing w:line="276" w:lineRule="auto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1576FB"/>
          <w:p w:rsidR="001576FB" w:rsidRDefault="001576FB"/>
          <w:p w:rsidR="001576FB" w:rsidRDefault="001576FB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</w:rPr>
              <w:t>вантажівок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для </w:t>
            </w:r>
            <w:proofErr w:type="spellStart"/>
            <w:r>
              <w:rPr>
                <w:rFonts w:ascii="Arial" w:eastAsia="Arial" w:hAnsi="Arial" w:cs="Arial"/>
              </w:rPr>
              <w:t>легкових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автомобілів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1576FB"/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Знам'янка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Луганськ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72+398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Знам'янка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Луганськ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92+856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АЗС, 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Знам’янка-Луганськ-Ізварине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153+000 </w:t>
            </w:r>
            <w:proofErr w:type="gramStart"/>
            <w:r>
              <w:rPr>
                <w:rFonts w:ascii="Arial" w:eastAsia="Arial" w:hAnsi="Arial" w:cs="Arial"/>
              </w:rPr>
              <w:t>П,Л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АЗС, 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Знам’янка-Луганськ-Ізварине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232+500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Знам’янка-Луганськ-Ізварине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234+000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М-04 </w:t>
            </w:r>
            <w:proofErr w:type="spellStart"/>
            <w:r>
              <w:rPr>
                <w:rFonts w:ascii="Arial" w:eastAsia="Arial" w:hAnsi="Arial" w:cs="Arial"/>
              </w:rPr>
              <w:t>Знам’янка-Луганськ-Ізварине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365+046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М-18 </w:t>
            </w:r>
            <w:proofErr w:type="spellStart"/>
            <w:r>
              <w:rPr>
                <w:rFonts w:ascii="Arial" w:eastAsia="Arial" w:hAnsi="Arial" w:cs="Arial"/>
              </w:rPr>
              <w:t>Харків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Сімферополь</w:t>
            </w:r>
            <w:proofErr w:type="spellEnd"/>
            <w:r>
              <w:rPr>
                <w:rFonts w:ascii="Arial" w:eastAsia="Arial" w:hAnsi="Arial" w:cs="Arial"/>
              </w:rPr>
              <w:t xml:space="preserve"> - Алушта - Ялта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147+890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М-18 </w:t>
            </w:r>
            <w:proofErr w:type="spellStart"/>
            <w:r>
              <w:rPr>
                <w:rFonts w:ascii="Arial" w:eastAsia="Arial" w:hAnsi="Arial" w:cs="Arial"/>
              </w:rPr>
              <w:t>Харків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Сімферополь</w:t>
            </w:r>
            <w:proofErr w:type="spellEnd"/>
            <w:r>
              <w:rPr>
                <w:rFonts w:ascii="Arial" w:eastAsia="Arial" w:hAnsi="Arial" w:cs="Arial"/>
              </w:rPr>
              <w:t xml:space="preserve"> - Алушта - Ялта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200+857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готель</w:t>
            </w:r>
            <w:proofErr w:type="spellEnd"/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М-18 </w:t>
            </w:r>
            <w:proofErr w:type="spellStart"/>
            <w:r>
              <w:rPr>
                <w:rFonts w:ascii="Arial" w:eastAsia="Arial" w:hAnsi="Arial" w:cs="Arial"/>
              </w:rPr>
              <w:t>Харків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Сімферополь</w:t>
            </w:r>
            <w:proofErr w:type="spellEnd"/>
            <w:r>
              <w:rPr>
                <w:rFonts w:ascii="Arial" w:eastAsia="Arial" w:hAnsi="Arial" w:cs="Arial"/>
              </w:rPr>
              <w:t xml:space="preserve"> - Алушта - Ялта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255+000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АЗС, 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Н-08 </w:t>
            </w:r>
            <w:proofErr w:type="spellStart"/>
            <w:r>
              <w:rPr>
                <w:rFonts w:ascii="Arial" w:eastAsia="Arial" w:hAnsi="Arial" w:cs="Arial"/>
              </w:rPr>
              <w:t>Бориспіль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296+735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 </w:t>
            </w:r>
          </w:p>
        </w:tc>
      </w:tr>
      <w:tr w:rsidR="001576FB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Н-08 </w:t>
            </w:r>
            <w:proofErr w:type="spellStart"/>
            <w:r>
              <w:rPr>
                <w:rFonts w:ascii="Arial" w:eastAsia="Arial" w:hAnsi="Arial" w:cs="Arial"/>
              </w:rPr>
              <w:t>Бориспіль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450+455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Н-11 </w:t>
            </w:r>
            <w:proofErr w:type="spellStart"/>
            <w:r>
              <w:rPr>
                <w:rFonts w:ascii="Arial" w:eastAsia="Arial" w:hAnsi="Arial" w:cs="Arial"/>
              </w:rPr>
              <w:t>Дніпро-Миколаїв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164+579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Н-15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Донецьк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91+410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Н-15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Донецьк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93+486 </w:t>
            </w:r>
            <w:proofErr w:type="gramStart"/>
            <w:r>
              <w:rPr>
                <w:rFonts w:ascii="Arial" w:eastAsia="Arial" w:hAnsi="Arial" w:cs="Arial"/>
              </w:rPr>
              <w:t>Л,П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lastRenderedPageBreak/>
              <w:t>16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Н-15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Донецьк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97+293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Н-23 </w:t>
            </w:r>
            <w:proofErr w:type="spellStart"/>
            <w:r>
              <w:rPr>
                <w:rFonts w:ascii="Arial" w:eastAsia="Arial" w:hAnsi="Arial" w:cs="Arial"/>
              </w:rPr>
              <w:t>Кіровоград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Кривий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Ріг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105+157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АЗС, 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Н-23 </w:t>
            </w:r>
            <w:proofErr w:type="spellStart"/>
            <w:r>
              <w:rPr>
                <w:rFonts w:ascii="Arial" w:eastAsia="Arial" w:hAnsi="Arial" w:cs="Arial"/>
              </w:rPr>
              <w:t>Кіровоград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Кривий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Ріг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169+480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Н-23 </w:t>
            </w:r>
            <w:proofErr w:type="spellStart"/>
            <w:r>
              <w:rPr>
                <w:rFonts w:ascii="Arial" w:eastAsia="Arial" w:hAnsi="Arial" w:cs="Arial"/>
              </w:rPr>
              <w:t>Кіровоград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Кривий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Ріг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300+775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>АЗС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Р-51 Мерефа - </w:t>
            </w:r>
            <w:proofErr w:type="spellStart"/>
            <w:r>
              <w:rPr>
                <w:rFonts w:ascii="Arial" w:eastAsia="Arial" w:hAnsi="Arial" w:cs="Arial"/>
              </w:rPr>
              <w:t>Лозова</w:t>
            </w:r>
            <w:proofErr w:type="spellEnd"/>
            <w:r>
              <w:rPr>
                <w:rFonts w:ascii="Arial" w:eastAsia="Arial" w:hAnsi="Arial" w:cs="Arial"/>
              </w:rPr>
              <w:t xml:space="preserve"> - Павлоград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170+149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Р-52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Царичанка - </w:t>
            </w:r>
            <w:proofErr w:type="spellStart"/>
            <w:r>
              <w:rPr>
                <w:rFonts w:ascii="Arial" w:eastAsia="Arial" w:hAnsi="Arial" w:cs="Arial"/>
              </w:rPr>
              <w:t>Кобеляки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Решетилівка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26+740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>АЗС</w:t>
            </w:r>
          </w:p>
        </w:tc>
      </w:tr>
      <w:tr w:rsidR="001576F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Р-52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Царичанка - </w:t>
            </w:r>
            <w:proofErr w:type="spellStart"/>
            <w:r>
              <w:rPr>
                <w:rFonts w:ascii="Arial" w:eastAsia="Arial" w:hAnsi="Arial" w:cs="Arial"/>
              </w:rPr>
              <w:t>Кобеляки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Решетилівка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31+285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Р-52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Царичанка - </w:t>
            </w:r>
            <w:proofErr w:type="spellStart"/>
            <w:r>
              <w:rPr>
                <w:rFonts w:ascii="Arial" w:eastAsia="Arial" w:hAnsi="Arial" w:cs="Arial"/>
              </w:rPr>
              <w:t>Кобеляки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Решетилівка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52+200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</w:p>
        </w:tc>
      </w:tr>
      <w:tr w:rsidR="001576F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Р-52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Царичанка - </w:t>
            </w:r>
            <w:proofErr w:type="spellStart"/>
            <w:r>
              <w:rPr>
                <w:rFonts w:ascii="Arial" w:eastAsia="Arial" w:hAnsi="Arial" w:cs="Arial"/>
              </w:rPr>
              <w:t>Кобеляки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Решетилівка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59+730 </w:t>
            </w:r>
            <w:proofErr w:type="gramStart"/>
            <w:r>
              <w:rPr>
                <w:rFonts w:ascii="Arial" w:eastAsia="Arial" w:hAnsi="Arial" w:cs="Arial"/>
              </w:rPr>
              <w:t>П,Л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Р-52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Царичанка - </w:t>
            </w:r>
            <w:proofErr w:type="spellStart"/>
            <w:r>
              <w:rPr>
                <w:rFonts w:ascii="Arial" w:eastAsia="Arial" w:hAnsi="Arial" w:cs="Arial"/>
              </w:rPr>
              <w:t>Кобеляки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Решетилівка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82+490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пункт </w:t>
            </w:r>
            <w:proofErr w:type="spellStart"/>
            <w:r>
              <w:rPr>
                <w:rFonts w:ascii="Arial" w:eastAsia="Arial" w:hAnsi="Arial" w:cs="Arial"/>
              </w:rPr>
              <w:t>харчування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торгівлі</w:t>
            </w:r>
            <w:proofErr w:type="spellEnd"/>
          </w:p>
        </w:tc>
      </w:tr>
      <w:tr w:rsidR="001576FB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Т-04-01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Васильківка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Покровське</w:t>
            </w:r>
            <w:proofErr w:type="spellEnd"/>
            <w:r>
              <w:rPr>
                <w:rFonts w:ascii="Arial" w:eastAsia="Arial" w:hAnsi="Arial" w:cs="Arial"/>
              </w:rPr>
              <w:t xml:space="preserve"> - Гуляй Поле - Пологи - Токмак - </w:t>
            </w:r>
            <w:proofErr w:type="spellStart"/>
            <w:r>
              <w:rPr>
                <w:rFonts w:ascii="Arial" w:eastAsia="Arial" w:hAnsi="Arial" w:cs="Arial"/>
              </w:rPr>
              <w:t>Мелітополь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144+420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Т-04-06 </w:t>
            </w:r>
            <w:proofErr w:type="spellStart"/>
            <w:r>
              <w:rPr>
                <w:rFonts w:ascii="Arial" w:eastAsia="Arial" w:hAnsi="Arial" w:cs="Arial"/>
              </w:rPr>
              <w:t>Григорівка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Межова</w:t>
            </w:r>
            <w:proofErr w:type="spellEnd"/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Покровськ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Красноармійськ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78+310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92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r>
              <w:rPr>
                <w:rFonts w:ascii="Arial" w:eastAsia="Arial" w:hAnsi="Arial" w:cs="Arial"/>
              </w:rPr>
              <w:t xml:space="preserve">Т-04-08 Павлоград - </w:t>
            </w:r>
            <w:proofErr w:type="spellStart"/>
            <w:r>
              <w:rPr>
                <w:rFonts w:ascii="Arial" w:eastAsia="Arial" w:hAnsi="Arial" w:cs="Arial"/>
              </w:rPr>
              <w:t>Васильківка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Новомиколаївка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Оріхів</w:t>
            </w:r>
            <w:proofErr w:type="spellEnd"/>
            <w:r>
              <w:rPr>
                <w:rFonts w:ascii="Arial" w:eastAsia="Arial" w:hAnsi="Arial" w:cs="Arial"/>
              </w:rPr>
              <w:t xml:space="preserve"> - Токмак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60+340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Т-04-11 </w:t>
            </w:r>
            <w:proofErr w:type="spellStart"/>
            <w:r>
              <w:rPr>
                <w:rFonts w:ascii="Arial" w:eastAsia="Arial" w:hAnsi="Arial" w:cs="Arial"/>
              </w:rPr>
              <w:t>Широке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Олександрівка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Запоріжжя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25+760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  <w:tr w:rsidR="001576FB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r>
              <w:rPr>
                <w:rFonts w:ascii="Arial" w:eastAsia="Arial" w:hAnsi="Arial" w:cs="Arial"/>
              </w:rPr>
              <w:t xml:space="preserve">Т-04-28 </w:t>
            </w:r>
            <w:proofErr w:type="spellStart"/>
            <w:r>
              <w:rPr>
                <w:rFonts w:ascii="Arial" w:eastAsia="Arial" w:hAnsi="Arial" w:cs="Arial"/>
              </w:rPr>
              <w:t>Слов'янка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Межова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</w:rPr>
              <w:t>Бердянськ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46+188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76FB" w:rsidRDefault="003D1367">
            <w:pPr>
              <w:jc w:val="center"/>
            </w:pPr>
            <w:r>
              <w:rPr>
                <w:rFonts w:ascii="Arial" w:eastAsia="Arial" w:hAnsi="Arial" w:cs="Arial"/>
              </w:rPr>
              <w:t xml:space="preserve"> -</w:t>
            </w:r>
          </w:p>
        </w:tc>
      </w:tr>
    </w:tbl>
    <w:p w:rsidR="001576FB" w:rsidRDefault="001576FB">
      <w:pPr>
        <w:ind w:firstLine="709"/>
        <w:jc w:val="both"/>
      </w:pPr>
    </w:p>
    <w:sectPr w:rsidR="001576FB">
      <w:pgSz w:w="11906" w:h="16838"/>
      <w:pgMar w:top="850" w:right="1417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B"/>
    <w:rsid w:val="001576FB"/>
    <w:rsid w:val="003D1367"/>
    <w:rsid w:val="007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0F8B9-6AB6-4652-AF71-5E7E134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3</cp:revision>
  <dcterms:created xsi:type="dcterms:W3CDTF">2016-06-23T14:22:00Z</dcterms:created>
  <dcterms:modified xsi:type="dcterms:W3CDTF">2016-06-23T14:23:00Z</dcterms:modified>
</cp:coreProperties>
</file>